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D4" w:rsidRPr="00520ED4" w:rsidRDefault="00520ED4" w:rsidP="00520ED4"/>
    <w:p w:rsidR="00520ED4" w:rsidRPr="00520ED4" w:rsidRDefault="00520ED4" w:rsidP="00520ED4"/>
    <w:p w:rsidR="00520ED4" w:rsidRPr="00520ED4" w:rsidRDefault="00520ED4" w:rsidP="00520ED4">
      <w:pPr>
        <w:rPr>
          <w:i/>
        </w:rPr>
      </w:pPr>
      <w:r w:rsidRPr="00520ED4">
        <w:rPr>
          <w:b/>
        </w:rPr>
        <w:t>Oggetto:</w:t>
      </w:r>
      <w:r w:rsidRPr="00520ED4">
        <w:t xml:space="preserve"> </w:t>
      </w:r>
      <w:r w:rsidRPr="00520ED4">
        <w:rPr>
          <w:i/>
        </w:rPr>
        <w:t>Convocazione Direzione Nazionale – 6 luglio 2017 – Roma.</w:t>
      </w:r>
    </w:p>
    <w:p w:rsidR="00520ED4" w:rsidRPr="00520ED4" w:rsidRDefault="00520ED4" w:rsidP="00520ED4">
      <w:r w:rsidRPr="00520ED4">
        <w:tab/>
      </w:r>
    </w:p>
    <w:p w:rsidR="00520ED4" w:rsidRPr="00520ED4" w:rsidRDefault="00520ED4" w:rsidP="00520ED4">
      <w:r w:rsidRPr="00520ED4">
        <w:t xml:space="preserve">La Direzione Nazionale è convocata per </w:t>
      </w:r>
      <w:r w:rsidRPr="00520ED4">
        <w:rPr>
          <w:b/>
        </w:rPr>
        <w:t>Giovedì 6 luglio ore 8,30</w:t>
      </w:r>
      <w:r w:rsidRPr="00520ED4">
        <w:t xml:space="preserve"> Via </w:t>
      </w:r>
      <w:proofErr w:type="spellStart"/>
      <w:r w:rsidRPr="00520ED4">
        <w:t>Borgognona</w:t>
      </w:r>
      <w:proofErr w:type="spellEnd"/>
      <w:r w:rsidRPr="00520ED4">
        <w:t xml:space="preserve"> 38, Roma per discutere e deliberare sul seguente Ordine del Giorno: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Approvazione del  verbale del 25 maggio 2017.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 xml:space="preserve">Presa d’atto dei verbali delle commissioni di lavoro. 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Situazione IAPB e iniziative conseguenti.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Assegnazione contributi Bando Attività Sportive.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Definizione dei criteri di erogazione dei contributi sul Fondo di Solidarietà 2017.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 xml:space="preserve">Terza annualità di formazione ufficio </w:t>
      </w:r>
      <w:proofErr w:type="spellStart"/>
      <w:r w:rsidRPr="00520ED4">
        <w:t>fundraising</w:t>
      </w:r>
      <w:proofErr w:type="spellEnd"/>
      <w:r w:rsidRPr="00520ED4">
        <w:t>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Premio Braille: Aggiornamenti ed eventuali risoluzioni.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Adesione alla Fondazione LIA.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Integrazione Commissione Servizio Civile e Servizi ai Soci.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Centro Nazionale del Libro Parlato:</w:t>
      </w:r>
    </w:p>
    <w:p w:rsidR="00520ED4" w:rsidRPr="00520ED4" w:rsidRDefault="00520ED4" w:rsidP="00520ED4">
      <w:pPr>
        <w:numPr>
          <w:ilvl w:val="0"/>
          <w:numId w:val="2"/>
        </w:numPr>
      </w:pPr>
      <w:r w:rsidRPr="00520ED4">
        <w:t>Progetto di revisione del servizio del libro parlato online</w:t>
      </w:r>
    </w:p>
    <w:p w:rsidR="00520ED4" w:rsidRPr="00520ED4" w:rsidRDefault="00520ED4" w:rsidP="00520ED4">
      <w:pPr>
        <w:numPr>
          <w:ilvl w:val="0"/>
          <w:numId w:val="2"/>
        </w:numPr>
      </w:pPr>
      <w:r w:rsidRPr="00520ED4">
        <w:t>Rinnovo impianto di climatizzazione delle cabine di registrazione sede di Lecce.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Personale e collaboratori:</w:t>
      </w:r>
    </w:p>
    <w:p w:rsidR="00520ED4" w:rsidRPr="00520ED4" w:rsidRDefault="00520ED4" w:rsidP="00520ED4">
      <w:pPr>
        <w:numPr>
          <w:ilvl w:val="0"/>
          <w:numId w:val="3"/>
        </w:numPr>
        <w:tabs>
          <w:tab w:val="num" w:pos="777"/>
        </w:tabs>
      </w:pPr>
      <w:r w:rsidRPr="00520ED4">
        <w:t>Scadenza contratto di lavoro a tempo determinato ed eventuali deliberazioni.</w:t>
      </w:r>
    </w:p>
    <w:p w:rsidR="00520ED4" w:rsidRPr="00520ED4" w:rsidRDefault="00520ED4" w:rsidP="00520ED4">
      <w:pPr>
        <w:numPr>
          <w:ilvl w:val="0"/>
          <w:numId w:val="3"/>
        </w:numPr>
        <w:tabs>
          <w:tab w:val="num" w:pos="777"/>
        </w:tabs>
      </w:pPr>
      <w:r w:rsidRPr="00520ED4">
        <w:t xml:space="preserve">Rinnovo incarichi ai collaboratori di </w:t>
      </w:r>
      <w:proofErr w:type="spellStart"/>
      <w:r w:rsidRPr="00520ED4">
        <w:t>SlashRadio</w:t>
      </w:r>
      <w:proofErr w:type="spellEnd"/>
      <w:r w:rsidRPr="00520ED4">
        <w:t>.</w:t>
      </w:r>
    </w:p>
    <w:p w:rsidR="00520ED4" w:rsidRPr="00520ED4" w:rsidRDefault="00520ED4" w:rsidP="00520ED4">
      <w:pPr>
        <w:numPr>
          <w:ilvl w:val="0"/>
          <w:numId w:val="3"/>
        </w:numPr>
      </w:pPr>
      <w:r w:rsidRPr="00520ED4">
        <w:t>Rinnovo contratto di collaborazione per la gestione rete informatica.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Patrimonio:</w:t>
      </w:r>
    </w:p>
    <w:p w:rsidR="00520ED4" w:rsidRPr="00520ED4" w:rsidRDefault="00520ED4" w:rsidP="00520ED4">
      <w:pPr>
        <w:numPr>
          <w:ilvl w:val="0"/>
          <w:numId w:val="4"/>
        </w:numPr>
      </w:pPr>
      <w:r w:rsidRPr="00520ED4">
        <w:t xml:space="preserve">UICI Bergamo, proposta alienazione Villa </w:t>
      </w:r>
      <w:proofErr w:type="spellStart"/>
      <w:r w:rsidRPr="00520ED4">
        <w:t>Franzi</w:t>
      </w:r>
      <w:proofErr w:type="spellEnd"/>
      <w:r w:rsidRPr="00520ED4">
        <w:t>.</w:t>
      </w:r>
    </w:p>
    <w:p w:rsidR="00520ED4" w:rsidRPr="00520ED4" w:rsidRDefault="00520ED4" w:rsidP="00520ED4">
      <w:pPr>
        <w:numPr>
          <w:ilvl w:val="0"/>
          <w:numId w:val="4"/>
        </w:numPr>
      </w:pPr>
      <w:r w:rsidRPr="00520ED4">
        <w:t>UICI Cuneo richiesta nulla osta lavori ristrutturazione.</w:t>
      </w:r>
    </w:p>
    <w:p w:rsidR="00520ED4" w:rsidRPr="00520ED4" w:rsidRDefault="00520ED4" w:rsidP="00520ED4">
      <w:pPr>
        <w:numPr>
          <w:ilvl w:val="0"/>
          <w:numId w:val="4"/>
        </w:numPr>
      </w:pPr>
      <w:r w:rsidRPr="00520ED4">
        <w:t xml:space="preserve">Esame offerte lavori nuova sede </w:t>
      </w:r>
      <w:proofErr w:type="spellStart"/>
      <w:r w:rsidRPr="00520ED4">
        <w:t>SlashRadio</w:t>
      </w:r>
      <w:proofErr w:type="spellEnd"/>
      <w:r w:rsidRPr="00520ED4">
        <w:t xml:space="preserve"> e deliberazioni conseguenti.</w:t>
      </w:r>
    </w:p>
    <w:p w:rsidR="00520ED4" w:rsidRPr="00520ED4" w:rsidRDefault="00520ED4" w:rsidP="00520ED4">
      <w:pPr>
        <w:numPr>
          <w:ilvl w:val="0"/>
          <w:numId w:val="4"/>
        </w:numPr>
      </w:pPr>
      <w:r w:rsidRPr="00520ED4">
        <w:t>UICI Firenze richiesta comodato d’uso.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 xml:space="preserve">Contributi: </w:t>
      </w:r>
    </w:p>
    <w:p w:rsidR="00520ED4" w:rsidRPr="00520ED4" w:rsidRDefault="00520ED4" w:rsidP="00520ED4">
      <w:pPr>
        <w:numPr>
          <w:ilvl w:val="0"/>
          <w:numId w:val="5"/>
        </w:numPr>
      </w:pPr>
      <w:r w:rsidRPr="00520ED4">
        <w:t>Avellino inaugurazione sede sociale</w:t>
      </w:r>
    </w:p>
    <w:p w:rsidR="00520ED4" w:rsidRPr="00520ED4" w:rsidRDefault="00520ED4" w:rsidP="00520ED4">
      <w:pPr>
        <w:numPr>
          <w:ilvl w:val="0"/>
          <w:numId w:val="5"/>
        </w:numPr>
      </w:pPr>
      <w:r w:rsidRPr="00520ED4">
        <w:lastRenderedPageBreak/>
        <w:t>Modena  Polo accessibile regionale Culturale, Scientifico e Sportivo;</w:t>
      </w:r>
    </w:p>
    <w:p w:rsidR="00520ED4" w:rsidRPr="00520ED4" w:rsidRDefault="00520ED4" w:rsidP="00520ED4">
      <w:pPr>
        <w:numPr>
          <w:ilvl w:val="0"/>
          <w:numId w:val="5"/>
        </w:numPr>
      </w:pPr>
      <w:r w:rsidRPr="00520ED4">
        <w:t>UICI Pistoia ristrutturazione immobile.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Partecipazione al Fondo di solidarietà EBU.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 xml:space="preserve">Conferimento patrocinio dell'Unione alla manifestazione </w:t>
      </w:r>
      <w:proofErr w:type="spellStart"/>
      <w:r w:rsidRPr="00520ED4">
        <w:t>Handimatica</w:t>
      </w:r>
      <w:proofErr w:type="spellEnd"/>
      <w:r w:rsidRPr="00520ED4">
        <w:t xml:space="preserve"> 2017.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Deliberazioni d’urgenza.</w:t>
      </w:r>
    </w:p>
    <w:p w:rsidR="00520ED4" w:rsidRPr="00520ED4" w:rsidRDefault="00520ED4" w:rsidP="00520ED4">
      <w:pPr>
        <w:numPr>
          <w:ilvl w:val="0"/>
          <w:numId w:val="1"/>
        </w:numPr>
      </w:pPr>
      <w:r w:rsidRPr="00520ED4">
        <w:t>Riferimenti del Presidente e dei componenti.</w:t>
      </w:r>
    </w:p>
    <w:p w:rsidR="00520ED4" w:rsidRPr="00520ED4" w:rsidRDefault="00520ED4" w:rsidP="00520ED4"/>
    <w:p w:rsidR="00520ED4" w:rsidRPr="00520ED4" w:rsidRDefault="00520ED4" w:rsidP="00520ED4"/>
    <w:p w:rsidR="00520ED4" w:rsidRPr="00520ED4" w:rsidRDefault="00520ED4" w:rsidP="00520ED4"/>
    <w:p w:rsidR="00520ED4" w:rsidRPr="00520ED4" w:rsidRDefault="00520ED4" w:rsidP="00520ED4">
      <w:bookmarkStart w:id="0" w:name="_GoBack"/>
      <w:bookmarkEnd w:id="0"/>
    </w:p>
    <w:p w:rsidR="00647133" w:rsidRDefault="00520ED4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14"/>
    <w:multiLevelType w:val="hybridMultilevel"/>
    <w:tmpl w:val="0F5E0F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24" w:hanging="360"/>
      </w:pPr>
    </w:lvl>
    <w:lvl w:ilvl="2" w:tplc="0410001B">
      <w:start w:val="1"/>
      <w:numFmt w:val="lowerRoman"/>
      <w:lvlText w:val="%3."/>
      <w:lvlJc w:val="right"/>
      <w:pPr>
        <w:ind w:left="744" w:hanging="180"/>
      </w:pPr>
    </w:lvl>
    <w:lvl w:ilvl="3" w:tplc="0410000F">
      <w:start w:val="1"/>
      <w:numFmt w:val="decimal"/>
      <w:lvlText w:val="%4."/>
      <w:lvlJc w:val="left"/>
      <w:pPr>
        <w:ind w:left="1464" w:hanging="360"/>
      </w:pPr>
    </w:lvl>
    <w:lvl w:ilvl="4" w:tplc="04100019">
      <w:start w:val="1"/>
      <w:numFmt w:val="lowerLetter"/>
      <w:lvlText w:val="%5."/>
      <w:lvlJc w:val="left"/>
      <w:pPr>
        <w:ind w:left="2184" w:hanging="360"/>
      </w:pPr>
    </w:lvl>
    <w:lvl w:ilvl="5" w:tplc="0410001B">
      <w:start w:val="1"/>
      <w:numFmt w:val="lowerRoman"/>
      <w:lvlText w:val="%6."/>
      <w:lvlJc w:val="right"/>
      <w:pPr>
        <w:ind w:left="2904" w:hanging="180"/>
      </w:pPr>
    </w:lvl>
    <w:lvl w:ilvl="6" w:tplc="0410000F">
      <w:start w:val="1"/>
      <w:numFmt w:val="decimal"/>
      <w:lvlText w:val="%7."/>
      <w:lvlJc w:val="left"/>
      <w:pPr>
        <w:ind w:left="3624" w:hanging="360"/>
      </w:pPr>
    </w:lvl>
    <w:lvl w:ilvl="7" w:tplc="04100019">
      <w:start w:val="1"/>
      <w:numFmt w:val="lowerLetter"/>
      <w:lvlText w:val="%8."/>
      <w:lvlJc w:val="left"/>
      <w:pPr>
        <w:ind w:left="4344" w:hanging="360"/>
      </w:pPr>
    </w:lvl>
    <w:lvl w:ilvl="8" w:tplc="0410001B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43A4337C"/>
    <w:multiLevelType w:val="hybridMultilevel"/>
    <w:tmpl w:val="6D9EE758"/>
    <w:lvl w:ilvl="0" w:tplc="B00439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F185435"/>
    <w:multiLevelType w:val="hybridMultilevel"/>
    <w:tmpl w:val="8FB48CF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65A38"/>
    <w:multiLevelType w:val="hybridMultilevel"/>
    <w:tmpl w:val="08E6B5A0"/>
    <w:lvl w:ilvl="0" w:tplc="394C8258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091532"/>
    <w:multiLevelType w:val="hybridMultilevel"/>
    <w:tmpl w:val="E5C2E512"/>
    <w:lvl w:ilvl="0" w:tplc="0410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4"/>
    <w:rsid w:val="00035538"/>
    <w:rsid w:val="00520ED4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2017-06-28T14:11:00Z</dcterms:created>
  <dcterms:modified xsi:type="dcterms:W3CDTF">2017-06-28T14:16:00Z</dcterms:modified>
</cp:coreProperties>
</file>